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2E051" w14:textId="77777777" w:rsidR="009A71C8" w:rsidRDefault="009A71C8" w:rsidP="009A71C8"/>
    <w:p w14:paraId="44D42DE9" w14:textId="77777777" w:rsidR="009A71C8" w:rsidRPr="007D3CBB" w:rsidRDefault="009A71C8" w:rsidP="009A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790" w:dyaOrig="995" w14:anchorId="43864C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9.45pt" o:ole="" fillcolor="window">
            <v:imagedata r:id="rId5" o:title=""/>
          </v:shape>
          <o:OLEObject Type="Embed" ProgID="CorelDraw.Graphic.8" ShapeID="_x0000_i1025" DrawAspect="Content" ObjectID="_1790574679" r:id="rId6"/>
        </w:object>
      </w:r>
    </w:p>
    <w:p w14:paraId="1AF21D1D" w14:textId="77777777" w:rsidR="009A71C8" w:rsidRPr="007D3CBB" w:rsidRDefault="009A71C8" w:rsidP="009A7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REPUBLIKA HRVATSKA</w:t>
      </w:r>
    </w:p>
    <w:p w14:paraId="5553905D" w14:textId="77777777" w:rsidR="009A71C8" w:rsidRPr="007D3CBB" w:rsidRDefault="009A71C8" w:rsidP="009A71C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ISTARSKA ŽUPANIJA</w:t>
      </w:r>
    </w:p>
    <w:p w14:paraId="01D62DC9" w14:textId="77777777" w:rsidR="009A71C8" w:rsidRPr="007D3CBB" w:rsidRDefault="009A71C8" w:rsidP="009A7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GRAD POREČ - PARENZO </w:t>
      </w:r>
    </w:p>
    <w:p w14:paraId="10A71E03" w14:textId="77777777" w:rsidR="009A71C8" w:rsidRPr="007D3CBB" w:rsidRDefault="009A71C8" w:rsidP="009A7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CITTÀ DI POREČ - PARENZO</w:t>
      </w:r>
    </w:p>
    <w:p w14:paraId="76371016" w14:textId="77777777" w:rsidR="009A71C8" w:rsidRPr="007D3CBB" w:rsidRDefault="009A71C8" w:rsidP="009A7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Gradonačelnik</w:t>
      </w:r>
    </w:p>
    <w:p w14:paraId="39711946" w14:textId="77777777" w:rsidR="009A71C8" w:rsidRPr="007D3CBB" w:rsidRDefault="009A71C8" w:rsidP="009A7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024-01/24-01/155</w:t>
      </w:r>
    </w:p>
    <w:p w14:paraId="42E360E1" w14:textId="77777777" w:rsidR="009A71C8" w:rsidRPr="007D3CBB" w:rsidRDefault="009A71C8" w:rsidP="009A7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2163-6-09/01-24-10</w:t>
      </w:r>
    </w:p>
    <w:p w14:paraId="28087866" w14:textId="77777777" w:rsidR="009A71C8" w:rsidRPr="007D3CBB" w:rsidRDefault="009A71C8" w:rsidP="009A7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Poreč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-Parenzo</w:t>
      </w: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3. listopada </w:t>
      </w: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</w:p>
    <w:p w14:paraId="67FFA0AB" w14:textId="77777777" w:rsidR="009A71C8" w:rsidRDefault="009A71C8" w:rsidP="009A7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54C3A220" w14:textId="77777777" w:rsidR="009A71C8" w:rsidRDefault="009A71C8" w:rsidP="009A71C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Temeljem članka 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6</w:t>
      </w:r>
      <w:r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Zakona o proračunu (Narodne novine br. 144/2021) Gradonačelnik Grada Poreča-Parenzo utvrdio je</w:t>
      </w:r>
    </w:p>
    <w:p w14:paraId="702F95F1" w14:textId="77777777" w:rsidR="009A71C8" w:rsidRPr="005B775A" w:rsidRDefault="009A71C8" w:rsidP="009A71C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C98231A" w14:textId="77777777" w:rsidR="009A71C8" w:rsidRPr="005B775A" w:rsidRDefault="009A71C8" w:rsidP="009A71C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5B7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Izvješće</w:t>
      </w:r>
    </w:p>
    <w:p w14:paraId="238793A9" w14:textId="77777777" w:rsidR="009A71C8" w:rsidRPr="00244132" w:rsidRDefault="009A71C8" w:rsidP="009A71C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korištenju sredstava p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roračunske zalihe </w:t>
      </w:r>
    </w:p>
    <w:p w14:paraId="23386D93" w14:textId="77777777" w:rsidR="009A71C8" w:rsidRPr="00244132" w:rsidRDefault="009A71C8" w:rsidP="009A71C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Grada Poreča-Parenzo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razdoblju srpanj-rujan 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</w:p>
    <w:p w14:paraId="46D05633" w14:textId="77777777" w:rsidR="009A71C8" w:rsidRDefault="009A71C8" w:rsidP="009A71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87CC67" w14:textId="77777777" w:rsidR="009A71C8" w:rsidRPr="00244132" w:rsidRDefault="009A71C8" w:rsidP="009A71C8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OPĆI DIO</w:t>
      </w:r>
    </w:p>
    <w:p w14:paraId="11B95826" w14:textId="77777777" w:rsidR="009A71C8" w:rsidRDefault="009A71C8" w:rsidP="009A71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775D49" w14:textId="77777777" w:rsidR="009A71C8" w:rsidRDefault="009A71C8" w:rsidP="009A71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66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. Zakona o proračunu propisan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obveza g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radonačelnik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da tromjesečno izvješćuje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predstavničko tijelo o korištenju proračunske zalihe.</w:t>
      </w:r>
    </w:p>
    <w:p w14:paraId="144264D5" w14:textId="77777777" w:rsidR="009A71C8" w:rsidRDefault="009A71C8" w:rsidP="009A71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Odluke o izvršavanju Proračuna Grada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Poreča-Parenzo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propisano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da će 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hitne i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nepredviđene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izdatke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te izda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tke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neplanirane ili nedovoljno planirane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rashode 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koji se pojave tijekom proračunske godine, podmir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iti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sredstv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ima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proračunske zalihe do visine proračunske pričuve utvrđene godišnjim proračunom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5222F267" w14:textId="77777777" w:rsidR="009A71C8" w:rsidRDefault="009A71C8" w:rsidP="009A71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Istim člankom je utvrđeno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kako o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korištenju proračunske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zalihe 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odlučuje Gradonačelnik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donošenjem posebnog Rješenja, te da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se o korištenju sredstava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proračunske zalihe izvještava sukladno odredbama Zakona o proračunu.</w:t>
      </w:r>
    </w:p>
    <w:p w14:paraId="21BA4E02" w14:textId="77777777" w:rsidR="009A71C8" w:rsidRDefault="009A71C8" w:rsidP="009A71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O korištenju proračunske zalihe odlučuje Gradonačelnik i to u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godini, sukladno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 Proračunu Grada Poreča-Parenzo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godinu 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glasnik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oreča-Parenzo“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8C41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u visini do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5.000,00 eura.</w:t>
      </w:r>
    </w:p>
    <w:p w14:paraId="034F6E7C" w14:textId="77777777" w:rsidR="009A71C8" w:rsidRDefault="009A71C8" w:rsidP="009A71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4E30AA" w14:textId="77777777" w:rsidR="009A71C8" w:rsidRDefault="009A71C8" w:rsidP="009A71C8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KORIŠTENJE SREDSTAVA PRORAČUNSKE ZALIHE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GRADA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67ADA447" w14:textId="77777777" w:rsidR="009A71C8" w:rsidRPr="00244132" w:rsidRDefault="009A71C8" w:rsidP="009A71C8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POREČA-PARENZO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RAZDOBLJE SRPANJ-RUJAN 2024.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GODINE</w:t>
      </w:r>
    </w:p>
    <w:p w14:paraId="0B842352" w14:textId="77777777" w:rsidR="009A71C8" w:rsidRPr="00244132" w:rsidRDefault="009A71C8" w:rsidP="009A71C8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4BA700" w14:textId="77777777" w:rsidR="009A71C8" w:rsidRDefault="009A71C8" w:rsidP="009A71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za korištenje proračunske zalihe Grada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Poreča-Parenzo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planirana su u Razdjelu 1 –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opću upravu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aktivnost A100005 </w:t>
      </w:r>
      <w:r w:rsidRPr="00C6537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Tekuća zaliha proračuna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razdoblju srpanj-rujan 2024. godine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nije bilo izvršenih </w:t>
      </w:r>
      <w:r w:rsidRPr="00EC09E3">
        <w:rPr>
          <w:rFonts w:ascii="Times New Roman" w:eastAsia="Times New Roman" w:hAnsi="Times New Roman" w:cs="Times New Roman"/>
          <w:sz w:val="24"/>
          <w:szCs w:val="24"/>
          <w:lang w:eastAsia="hr-HR"/>
        </w:rPr>
        <w:t>isplata iz sredstava proračunske zalihe.</w:t>
      </w:r>
    </w:p>
    <w:p w14:paraId="5C529D44" w14:textId="77777777" w:rsidR="009A71C8" w:rsidRPr="00244132" w:rsidRDefault="009A71C8" w:rsidP="009A71C8">
      <w:pPr>
        <w:spacing w:after="0"/>
        <w:ind w:left="424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GRADONAČELNIK</w:t>
      </w:r>
    </w:p>
    <w:p w14:paraId="6868139D" w14:textId="77777777" w:rsidR="009A71C8" w:rsidRPr="009A71C8" w:rsidRDefault="009A71C8" w:rsidP="009A71C8">
      <w:pPr>
        <w:spacing w:after="0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A71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9A71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Loris Peršurić</w:t>
      </w:r>
    </w:p>
    <w:p w14:paraId="7BC56D09" w14:textId="77777777" w:rsidR="009A71C8" w:rsidRDefault="009A71C8" w:rsidP="009A71C8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F4EDE6" w14:textId="77777777" w:rsidR="009A71C8" w:rsidRDefault="009A71C8" w:rsidP="009A71C8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5785AB" w14:textId="77777777" w:rsidR="009A71C8" w:rsidRDefault="009A71C8" w:rsidP="009A71C8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AFC74B" w14:textId="77777777" w:rsidR="009A71C8" w:rsidRDefault="009A71C8" w:rsidP="009A71C8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7D3761" w14:textId="77777777" w:rsidR="009A71C8" w:rsidRPr="007D3CBB" w:rsidRDefault="009A71C8" w:rsidP="009A7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71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DOSTAVITI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5AC24161" w14:textId="77777777" w:rsidR="009A71C8" w:rsidRPr="007D3CBB" w:rsidRDefault="009A71C8" w:rsidP="009A71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vijeće, ovdje,</w:t>
      </w:r>
    </w:p>
    <w:p w14:paraId="69531F78" w14:textId="77777777" w:rsidR="009A71C8" w:rsidRDefault="009A71C8" w:rsidP="009A71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financije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, ovdje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4EB3AC0" w14:textId="77777777" w:rsidR="009A71C8" w:rsidRPr="007D3CBB" w:rsidRDefault="009A71C8" w:rsidP="009A71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Pismohrana, ovdje.</w:t>
      </w:r>
    </w:p>
    <w:p w14:paraId="3F39B0C4" w14:textId="77777777" w:rsidR="009A71C8" w:rsidRDefault="009A71C8" w:rsidP="009A71C8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 </w:t>
      </w:r>
    </w:p>
    <w:p w14:paraId="233F20F4" w14:textId="77777777" w:rsidR="009A71C8" w:rsidRDefault="009A71C8" w:rsidP="009A71C8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CDDA2B" w14:textId="47DFEAA3" w:rsidR="0089612D" w:rsidRDefault="0089612D"/>
    <w:p w14:paraId="74393951" w14:textId="5258CAEA" w:rsidR="009A71C8" w:rsidRDefault="009A71C8"/>
    <w:p w14:paraId="336D61D4" w14:textId="064ECE4C" w:rsidR="009A71C8" w:rsidRDefault="009A71C8"/>
    <w:p w14:paraId="184CE9A4" w14:textId="59ABFC9D" w:rsidR="009A71C8" w:rsidRDefault="009A71C8"/>
    <w:p w14:paraId="3606EA2D" w14:textId="4252A3B4" w:rsidR="009A71C8" w:rsidRDefault="009A71C8"/>
    <w:p w14:paraId="775F04AF" w14:textId="134394AE" w:rsidR="009A71C8" w:rsidRDefault="009A71C8"/>
    <w:p w14:paraId="22AB884B" w14:textId="299857C0" w:rsidR="009A71C8" w:rsidRDefault="009A71C8"/>
    <w:p w14:paraId="546B248F" w14:textId="2D666A8D" w:rsidR="009A71C8" w:rsidRDefault="009A71C8"/>
    <w:p w14:paraId="4D126C94" w14:textId="56DC3CEF" w:rsidR="009A71C8" w:rsidRDefault="009A71C8"/>
    <w:p w14:paraId="5A1A8E7D" w14:textId="47D9404E" w:rsidR="009A71C8" w:rsidRDefault="009A71C8"/>
    <w:p w14:paraId="7484C394" w14:textId="244FFD67" w:rsidR="009A71C8" w:rsidRDefault="009A71C8"/>
    <w:p w14:paraId="2BB91CFB" w14:textId="77998460" w:rsidR="009A71C8" w:rsidRDefault="009A71C8"/>
    <w:p w14:paraId="577843BF" w14:textId="3BCBCD61" w:rsidR="009A71C8" w:rsidRDefault="009A71C8"/>
    <w:p w14:paraId="1492D7A9" w14:textId="60682491" w:rsidR="009A71C8" w:rsidRDefault="009A71C8"/>
    <w:p w14:paraId="164FB508" w14:textId="0AE0AC08" w:rsidR="009A71C8" w:rsidRDefault="009A71C8"/>
    <w:p w14:paraId="68346441" w14:textId="3CF6F80A" w:rsidR="009A71C8" w:rsidRDefault="009A71C8"/>
    <w:p w14:paraId="69967D15" w14:textId="4D498C95" w:rsidR="009A71C8" w:rsidRDefault="009A71C8"/>
    <w:p w14:paraId="19A316EF" w14:textId="20B38A65" w:rsidR="009A71C8" w:rsidRDefault="009A71C8"/>
    <w:p w14:paraId="22D107AE" w14:textId="48206086" w:rsidR="009A71C8" w:rsidRDefault="009A71C8"/>
    <w:p w14:paraId="1D23C501" w14:textId="0049866B" w:rsidR="009A71C8" w:rsidRDefault="009A71C8"/>
    <w:p w14:paraId="1FB65C30" w14:textId="31FB6273" w:rsidR="009A71C8" w:rsidRDefault="009A71C8"/>
    <w:p w14:paraId="13FCA2CF" w14:textId="5DFE882F" w:rsidR="009A71C8" w:rsidRDefault="009A71C8"/>
    <w:p w14:paraId="08BB5AA1" w14:textId="77777777" w:rsidR="009A71C8" w:rsidRDefault="009A71C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84"/>
        <w:gridCol w:w="283"/>
      </w:tblGrid>
      <w:tr w:rsidR="0089612D" w:rsidRPr="006F6613" w14:paraId="2D00E46C" w14:textId="77777777" w:rsidTr="000428B8">
        <w:trPr>
          <w:gridAfter w:val="2"/>
          <w:wAfter w:w="567" w:type="dxa"/>
          <w:cantSplit/>
        </w:trPr>
        <w:tc>
          <w:tcPr>
            <w:tcW w:w="3652" w:type="dxa"/>
          </w:tcPr>
          <w:p w14:paraId="29376FD3" w14:textId="77777777" w:rsidR="0089612D" w:rsidRPr="006F6613" w:rsidRDefault="0089612D" w:rsidP="0004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w:lastRenderedPageBreak/>
              <w:drawing>
                <wp:inline distT="0" distB="0" distL="0" distR="0" wp14:anchorId="6B6045B0" wp14:editId="675E733C">
                  <wp:extent cx="502920" cy="63246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C9C113" w14:textId="77777777" w:rsidR="0089612D" w:rsidRPr="006F6613" w:rsidRDefault="0089612D" w:rsidP="0004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89612D" w:rsidRPr="006F6613" w14:paraId="5D8318E0" w14:textId="77777777" w:rsidTr="000428B8">
        <w:trPr>
          <w:gridAfter w:val="2"/>
          <w:wAfter w:w="567" w:type="dxa"/>
          <w:cantSplit/>
          <w:trHeight w:val="141"/>
        </w:trPr>
        <w:tc>
          <w:tcPr>
            <w:tcW w:w="3652" w:type="dxa"/>
          </w:tcPr>
          <w:p w14:paraId="1647DA01" w14:textId="77777777" w:rsidR="0089612D" w:rsidRPr="006F6613" w:rsidRDefault="0089612D" w:rsidP="0004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ISTARSKA ŽUPANIJA</w:t>
            </w:r>
          </w:p>
        </w:tc>
      </w:tr>
      <w:tr w:rsidR="0089612D" w:rsidRPr="006F6613" w14:paraId="41C6DC95" w14:textId="77777777" w:rsidTr="000428B8">
        <w:trPr>
          <w:gridAfter w:val="2"/>
          <w:wAfter w:w="567" w:type="dxa"/>
          <w:cantSplit/>
        </w:trPr>
        <w:tc>
          <w:tcPr>
            <w:tcW w:w="3652" w:type="dxa"/>
          </w:tcPr>
          <w:p w14:paraId="095E3247" w14:textId="77777777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GRAD POREČ - PARENZO </w:t>
            </w:r>
          </w:p>
          <w:p w14:paraId="7DBB8CA8" w14:textId="77777777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CITTÀ DI POREČ - PARENZO</w:t>
            </w:r>
          </w:p>
          <w:p w14:paraId="1F0FF215" w14:textId="77777777" w:rsidR="0089612D" w:rsidRPr="006F6613" w:rsidRDefault="0089612D" w:rsidP="0004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Gradonačelnik</w:t>
            </w:r>
          </w:p>
        </w:tc>
      </w:tr>
      <w:tr w:rsidR="0089612D" w:rsidRPr="006F6613" w14:paraId="5C17A811" w14:textId="77777777" w:rsidTr="000428B8">
        <w:trPr>
          <w:cantSplit/>
        </w:trPr>
        <w:tc>
          <w:tcPr>
            <w:tcW w:w="3936" w:type="dxa"/>
            <w:gridSpan w:val="2"/>
          </w:tcPr>
          <w:p w14:paraId="05090883" w14:textId="34B44B57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KLASA: </w:t>
            </w:r>
            <w:r w:rsidR="009A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024-01/24-01/155</w:t>
            </w:r>
          </w:p>
        </w:tc>
        <w:tc>
          <w:tcPr>
            <w:tcW w:w="283" w:type="dxa"/>
          </w:tcPr>
          <w:p w14:paraId="46984EE6" w14:textId="77777777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89612D" w:rsidRPr="006F6613" w14:paraId="6F583A65" w14:textId="77777777" w:rsidTr="000428B8">
        <w:trPr>
          <w:cantSplit/>
        </w:trPr>
        <w:tc>
          <w:tcPr>
            <w:tcW w:w="3936" w:type="dxa"/>
            <w:gridSpan w:val="2"/>
          </w:tcPr>
          <w:p w14:paraId="12977E34" w14:textId="2A93BC62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URBROJ : </w:t>
            </w:r>
            <w:r w:rsidR="009A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2163-6-09/01-24-11</w:t>
            </w:r>
          </w:p>
        </w:tc>
        <w:tc>
          <w:tcPr>
            <w:tcW w:w="283" w:type="dxa"/>
          </w:tcPr>
          <w:p w14:paraId="58D14530" w14:textId="77777777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89612D" w:rsidRPr="006F6613" w14:paraId="29583280" w14:textId="77777777" w:rsidTr="000428B8">
        <w:trPr>
          <w:cantSplit/>
        </w:trPr>
        <w:tc>
          <w:tcPr>
            <w:tcW w:w="3936" w:type="dxa"/>
            <w:gridSpan w:val="2"/>
          </w:tcPr>
          <w:p w14:paraId="26C52D7A" w14:textId="04A701F3" w:rsidR="0089612D" w:rsidRPr="006F6613" w:rsidRDefault="0089612D" w:rsidP="000428B8">
            <w:pPr>
              <w:spacing w:after="0" w:line="240" w:lineRule="auto"/>
              <w:ind w:right="-6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Poreč-Parenzo, </w:t>
            </w:r>
            <w:r w:rsidR="009A7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 listopada 2024.</w:t>
            </w: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83" w:type="dxa"/>
          </w:tcPr>
          <w:p w14:paraId="756E73AA" w14:textId="77777777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</w:tbl>
    <w:p w14:paraId="37962826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168F16DE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0A6D0D0E" w14:textId="59C0608D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 temelju članka 53. Statuta Grada Poreča-Parenzo (</w:t>
      </w:r>
      <w:r w:rsidR="009A71C8">
        <w:rPr>
          <w:rFonts w:ascii="Times New Roman" w:eastAsia="Times New Roman" w:hAnsi="Times New Roman" w:cs="Times New Roman"/>
          <w:sz w:val="24"/>
          <w:szCs w:val="24"/>
          <w:lang w:eastAsia="hr-HR"/>
        </w:rPr>
        <w:t>,,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>i glasnik Grada Poreča</w:t>
      </w:r>
      <w:r w:rsidR="009A71C8">
        <w:rPr>
          <w:rFonts w:ascii="Times New Roman" w:eastAsia="Times New Roman" w:hAnsi="Times New Roman" w:cs="Times New Roman"/>
          <w:sz w:val="24"/>
          <w:szCs w:val="24"/>
          <w:lang w:eastAsia="hr-HR"/>
        </w:rPr>
        <w:t>-Parenzo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2/13, 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10/18</w:t>
      </w:r>
      <w:r w:rsidR="009A71C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02/21</w:t>
      </w:r>
      <w:r w:rsidR="009A71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12/24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) na prijedlog Upravnog odjela za financije, KLASA: 402-01/2</w:t>
      </w:r>
      <w:r w:rsidR="00804EA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804EA3">
        <w:rPr>
          <w:rFonts w:ascii="Times New Roman" w:eastAsia="Times New Roman" w:hAnsi="Times New Roman" w:cs="Times New Roman"/>
          <w:sz w:val="24"/>
          <w:szCs w:val="24"/>
          <w:lang w:eastAsia="hr-HR"/>
        </w:rPr>
        <w:t>07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, URBROJ: 21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>63-6-20/01-2</w:t>
      </w:r>
      <w:r w:rsidR="00804EA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571B7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1327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DA39B5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9A71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A39B5">
        <w:rPr>
          <w:rFonts w:ascii="Times New Roman" w:eastAsia="Times New Roman" w:hAnsi="Times New Roman" w:cs="Times New Roman"/>
          <w:sz w:val="24"/>
          <w:szCs w:val="24"/>
          <w:lang w:eastAsia="hr-HR"/>
        </w:rPr>
        <w:t>10.</w:t>
      </w:r>
      <w:r w:rsidR="009A71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C6A81">
        <w:rPr>
          <w:rFonts w:ascii="Times New Roman" w:eastAsia="Times New Roman" w:hAnsi="Times New Roman" w:cs="Times New Roman"/>
          <w:sz w:val="24"/>
          <w:szCs w:val="24"/>
          <w:lang w:eastAsia="hr-HR"/>
        </w:rPr>
        <w:t>2024.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godine, Gradonačelnik Grada Poreča-Parenzo je donio </w:t>
      </w:r>
      <w:r w:rsidR="009A71C8">
        <w:rPr>
          <w:rFonts w:ascii="Times New Roman" w:eastAsia="Times New Roman" w:hAnsi="Times New Roman" w:cs="Times New Roman"/>
          <w:sz w:val="24"/>
          <w:szCs w:val="24"/>
          <w:lang w:eastAsia="hr-HR"/>
        </w:rPr>
        <w:t>sljedeći</w:t>
      </w:r>
    </w:p>
    <w:p w14:paraId="149A93BA" w14:textId="77777777" w:rsidR="0089612D" w:rsidRPr="006F6613" w:rsidRDefault="0089612D" w:rsidP="0089612D">
      <w:pPr>
        <w:spacing w:before="240" w:after="60" w:line="240" w:lineRule="auto"/>
        <w:jc w:val="center"/>
        <w:outlineLvl w:val="7"/>
        <w:rPr>
          <w:rFonts w:ascii="Calibri" w:eastAsia="Malgun Gothic" w:hAnsi="Calibri" w:cs="Times New Roman"/>
          <w:i/>
          <w:iCs/>
          <w:sz w:val="24"/>
          <w:szCs w:val="24"/>
          <w:lang w:val="en-AU" w:eastAsia="hr-HR"/>
        </w:rPr>
      </w:pP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Z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A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K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L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J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U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Č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A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K</w:t>
      </w:r>
    </w:p>
    <w:p w14:paraId="0921FE8C" w14:textId="77777777" w:rsidR="0089612D" w:rsidRPr="006F6613" w:rsidRDefault="0089612D" w:rsidP="0089612D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hr-HR"/>
        </w:rPr>
      </w:pPr>
    </w:p>
    <w:p w14:paraId="782EE845" w14:textId="4444ED32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 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se prijedlog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Zaključka o prihvaćanju Izvješća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korištenju sredstava proračunske zalihe</w:t>
      </w:r>
      <w:r w:rsidR="002A23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Poreča-Parenzo u razdoblju </w:t>
      </w:r>
      <w:r w:rsidR="00DA39B5">
        <w:rPr>
          <w:rFonts w:ascii="Times New Roman" w:eastAsia="Times New Roman" w:hAnsi="Times New Roman" w:cs="Times New Roman"/>
          <w:sz w:val="24"/>
          <w:szCs w:val="24"/>
          <w:lang w:eastAsia="hr-HR"/>
        </w:rPr>
        <w:t>srpanj-rujan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B775A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04EA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B775A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Pr="006F661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te se dostavlja Gradskom vijeću Grada Poreča-Parenzo na razmatranje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prihvaćanje u priloženom tekstu.</w:t>
      </w:r>
    </w:p>
    <w:p w14:paraId="3A918DBC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lang w:eastAsia="hr-HR"/>
        </w:rPr>
      </w:pPr>
    </w:p>
    <w:p w14:paraId="2630C326" w14:textId="25F98947" w:rsidR="0089612D" w:rsidRPr="009A71C8" w:rsidRDefault="0089612D" w:rsidP="009A7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Sva potrebna tumačenja vezna uz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točke 1. ovog Zaključka na sjednici Gradskog vijeća dat će </w:t>
      </w:r>
      <w:r w:rsidR="002A23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Tatjana Matošević, 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</w:t>
      </w:r>
      <w:r w:rsidR="00571D76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Upravnog odjela za financije.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</w:t>
      </w:r>
    </w:p>
    <w:p w14:paraId="37BB44D3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4C1916" w14:textId="62936E8D" w:rsidR="0089612D" w:rsidRPr="006F6613" w:rsidRDefault="0089612D" w:rsidP="00896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                   </w:t>
      </w:r>
      <w:r w:rsidR="009A71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</w:t>
      </w:r>
      <w:r w:rsidRPr="006F66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GRADONAČELNIK</w:t>
      </w:r>
    </w:p>
    <w:p w14:paraId="506B30F1" w14:textId="7D570F5E" w:rsidR="0089612D" w:rsidRPr="006F6613" w:rsidRDefault="0089612D" w:rsidP="00896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                   </w:t>
      </w:r>
      <w:r w:rsidR="009A71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</w:t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Loris Peršurić</w:t>
      </w:r>
    </w:p>
    <w:p w14:paraId="3B41601F" w14:textId="77777777" w:rsidR="0089612D" w:rsidRPr="006F6613" w:rsidRDefault="0089612D" w:rsidP="00896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11658B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46E9F8" w14:textId="77777777" w:rsidR="009A71C8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A71C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Privitak:</w:t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74716EFE" w14:textId="7BF8A8AF" w:rsidR="0089612D" w:rsidRPr="009A71C8" w:rsidRDefault="009A71C8" w:rsidP="009A71C8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</w:t>
      </w:r>
      <w:r w:rsidR="0089612D" w:rsidRPr="009A71C8"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</w:t>
      </w:r>
    </w:p>
    <w:p w14:paraId="3EBBFCE3" w14:textId="77777777" w:rsidR="0089612D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CE1589F" w14:textId="77777777" w:rsidR="0089612D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A7AA9D1" w14:textId="77777777" w:rsidR="009A71C8" w:rsidRDefault="009A71C8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A5D8D59" w14:textId="77777777" w:rsidR="009A71C8" w:rsidRDefault="009A71C8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CED7E0B" w14:textId="77777777" w:rsidR="009A71C8" w:rsidRDefault="009A71C8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938617A" w14:textId="77777777" w:rsidR="009A71C8" w:rsidRDefault="009A71C8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59C3C99" w14:textId="77777777" w:rsidR="009A71C8" w:rsidRDefault="009A71C8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D4C8001" w14:textId="77777777" w:rsidR="009A71C8" w:rsidRDefault="009A71C8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11599B" w14:textId="77777777" w:rsidR="009A71C8" w:rsidRDefault="009A71C8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EB37CE9" w14:textId="77777777" w:rsidR="009A71C8" w:rsidRDefault="009A71C8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D0794E" w14:textId="77777777" w:rsidR="009A71C8" w:rsidRDefault="009A71C8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C11A286" w14:textId="36CBCEFC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4B94FBEB" w14:textId="77777777" w:rsidR="0089612D" w:rsidRPr="006F6613" w:rsidRDefault="0089612D" w:rsidP="008961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vijeće, ovdje,</w:t>
      </w:r>
    </w:p>
    <w:p w14:paraId="2D914F59" w14:textId="77777777" w:rsidR="0089612D" w:rsidRPr="006F6613" w:rsidRDefault="0089612D" w:rsidP="008961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financije, ovdje,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3A9DCF2A" w14:textId="77777777" w:rsidR="0089612D" w:rsidRPr="006F6613" w:rsidRDefault="0089612D" w:rsidP="008961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Pismohrana, ovdje.</w:t>
      </w:r>
    </w:p>
    <w:p w14:paraId="3360DA19" w14:textId="77777777" w:rsidR="0089612D" w:rsidRDefault="0089612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67"/>
      </w:tblGrid>
      <w:tr w:rsidR="00CC7EBE" w:rsidRPr="003629DF" w14:paraId="3AA5098C" w14:textId="77777777" w:rsidTr="00965FA3">
        <w:trPr>
          <w:gridAfter w:val="1"/>
          <w:wAfter w:w="567" w:type="dxa"/>
          <w:cantSplit/>
        </w:trPr>
        <w:tc>
          <w:tcPr>
            <w:tcW w:w="3652" w:type="dxa"/>
          </w:tcPr>
          <w:p w14:paraId="259BCCB9" w14:textId="77777777" w:rsidR="00CC7EBE" w:rsidRPr="003629DF" w:rsidRDefault="00CC7EBE" w:rsidP="009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w:lastRenderedPageBreak/>
              <w:drawing>
                <wp:inline distT="0" distB="0" distL="0" distR="0" wp14:anchorId="2D77C035" wp14:editId="66156AF2">
                  <wp:extent cx="502920" cy="63246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098E4D" w14:textId="77777777" w:rsidR="00CC7EBE" w:rsidRPr="003629DF" w:rsidRDefault="00CC7EBE" w:rsidP="009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REPUBLIKA HRVATSKA</w:t>
            </w:r>
          </w:p>
        </w:tc>
      </w:tr>
      <w:tr w:rsidR="00CC7EBE" w:rsidRPr="003629DF" w14:paraId="15BE1E3A" w14:textId="77777777" w:rsidTr="00965FA3">
        <w:trPr>
          <w:gridAfter w:val="1"/>
          <w:wAfter w:w="567" w:type="dxa"/>
          <w:cantSplit/>
        </w:trPr>
        <w:tc>
          <w:tcPr>
            <w:tcW w:w="3652" w:type="dxa"/>
          </w:tcPr>
          <w:p w14:paraId="686C1713" w14:textId="77777777" w:rsidR="00CC7EBE" w:rsidRPr="003629DF" w:rsidRDefault="00CC7EBE" w:rsidP="009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ISTARSKA ŽUPANIJA</w:t>
            </w:r>
          </w:p>
        </w:tc>
      </w:tr>
      <w:tr w:rsidR="00CC7EBE" w:rsidRPr="003629DF" w14:paraId="70FE0DFE" w14:textId="77777777" w:rsidTr="00965FA3">
        <w:trPr>
          <w:gridAfter w:val="1"/>
          <w:wAfter w:w="567" w:type="dxa"/>
          <w:cantSplit/>
        </w:trPr>
        <w:tc>
          <w:tcPr>
            <w:tcW w:w="3652" w:type="dxa"/>
          </w:tcPr>
          <w:p w14:paraId="399A673F" w14:textId="77777777" w:rsidR="00CC7EBE" w:rsidRPr="003629DF" w:rsidRDefault="00CC7EBE" w:rsidP="00965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   GRAD POREČ - PARENZO </w:t>
            </w:r>
          </w:p>
          <w:p w14:paraId="73779CFF" w14:textId="77777777" w:rsidR="00CC7EBE" w:rsidRPr="003629DF" w:rsidRDefault="00CC7EBE" w:rsidP="00965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CITTÀ DI POREČ - PARENZO</w:t>
            </w:r>
          </w:p>
          <w:p w14:paraId="4ECEDCEB" w14:textId="77777777" w:rsidR="00CC7EBE" w:rsidRPr="003629DF" w:rsidRDefault="00CC7EBE" w:rsidP="009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Gradsko vijeće</w:t>
            </w:r>
          </w:p>
        </w:tc>
      </w:tr>
      <w:tr w:rsidR="00CC7EBE" w:rsidRPr="003629DF" w14:paraId="0817E1EF" w14:textId="77777777" w:rsidTr="00965FA3">
        <w:trPr>
          <w:cantSplit/>
        </w:trPr>
        <w:tc>
          <w:tcPr>
            <w:tcW w:w="3936" w:type="dxa"/>
            <w:gridSpan w:val="2"/>
          </w:tcPr>
          <w:p w14:paraId="5D6BB552" w14:textId="77777777" w:rsidR="00CC7EBE" w:rsidRPr="003629DF" w:rsidRDefault="00CC7EBE" w:rsidP="00965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KLASA:</w:t>
            </w:r>
          </w:p>
        </w:tc>
      </w:tr>
      <w:tr w:rsidR="00CC7EBE" w:rsidRPr="003629DF" w14:paraId="0B9A0839" w14:textId="77777777" w:rsidTr="00965FA3">
        <w:trPr>
          <w:cantSplit/>
        </w:trPr>
        <w:tc>
          <w:tcPr>
            <w:tcW w:w="3936" w:type="dxa"/>
            <w:gridSpan w:val="2"/>
          </w:tcPr>
          <w:p w14:paraId="17434AD2" w14:textId="77777777" w:rsidR="00CC7EBE" w:rsidRPr="003629DF" w:rsidRDefault="00CC7EBE" w:rsidP="00965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URBROJ: </w:t>
            </w:r>
          </w:p>
        </w:tc>
      </w:tr>
      <w:tr w:rsidR="00CC7EBE" w:rsidRPr="003629DF" w14:paraId="66D473DA" w14:textId="77777777" w:rsidTr="00965FA3">
        <w:trPr>
          <w:cantSplit/>
          <w:trHeight w:val="80"/>
        </w:trPr>
        <w:tc>
          <w:tcPr>
            <w:tcW w:w="3936" w:type="dxa"/>
            <w:gridSpan w:val="2"/>
          </w:tcPr>
          <w:p w14:paraId="2F3A3372" w14:textId="77777777" w:rsidR="00CC7EBE" w:rsidRPr="003629DF" w:rsidRDefault="00CC7EBE" w:rsidP="00965FA3">
            <w:pPr>
              <w:spacing w:after="0" w:line="240" w:lineRule="auto"/>
              <w:ind w:right="-6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Poreč-Parenzo,   </w:t>
            </w:r>
          </w:p>
        </w:tc>
      </w:tr>
    </w:tbl>
    <w:p w14:paraId="7F6D716C" w14:textId="77777777" w:rsidR="00CC7EBE" w:rsidRPr="003629DF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4A52669" w14:textId="77777777" w:rsidR="00CC7EBE" w:rsidRPr="003629DF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EBF4C74" w14:textId="29FB10A1" w:rsidR="00CC7EBE" w:rsidRPr="003629DF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Na temelju članka </w:t>
      </w:r>
      <w:r w:rsidR="002A23D5">
        <w:rPr>
          <w:rFonts w:ascii="Times New Roman" w:eastAsia="Times New Roman" w:hAnsi="Times New Roman" w:cs="Times New Roman"/>
          <w:sz w:val="24"/>
          <w:szCs w:val="20"/>
          <w:lang w:eastAsia="hr-HR"/>
        </w:rPr>
        <w:t>6</w:t>
      </w:r>
      <w:r w:rsidR="005B775A">
        <w:rPr>
          <w:rFonts w:ascii="Times New Roman" w:eastAsia="Times New Roman" w:hAnsi="Times New Roman" w:cs="Times New Roman"/>
          <w:sz w:val="24"/>
          <w:szCs w:val="20"/>
          <w:lang w:eastAsia="hr-HR"/>
        </w:rPr>
        <w:t>6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. Zakona o proračunu (“Narodne novine” broj </w:t>
      </w:r>
      <w:r w:rsidR="002A23D5">
        <w:rPr>
          <w:rFonts w:ascii="Times New Roman" w:eastAsia="Times New Roman" w:hAnsi="Times New Roman" w:cs="Times New Roman"/>
          <w:sz w:val="24"/>
          <w:szCs w:val="20"/>
          <w:lang w:eastAsia="hr-HR"/>
        </w:rPr>
        <w:t>144/2021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) i članka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41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>. Statuta Grada Poreča-Parenzo (“Službeni glasnik Grada Poreča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-Parenzo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>” broj 2/13</w:t>
      </w:r>
      <w:r w:rsidR="005449D6">
        <w:rPr>
          <w:rFonts w:ascii="Times New Roman" w:eastAsia="Times New Roman" w:hAnsi="Times New Roman" w:cs="Times New Roman"/>
          <w:sz w:val="24"/>
          <w:szCs w:val="20"/>
          <w:lang w:eastAsia="hr-HR"/>
        </w:rPr>
        <w:t>,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10/18</w:t>
      </w:r>
      <w:r w:rsidR="009A71C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, </w:t>
      </w:r>
      <w:r w:rsidR="005449D6">
        <w:rPr>
          <w:rFonts w:ascii="Times New Roman" w:eastAsia="Times New Roman" w:hAnsi="Times New Roman" w:cs="Times New Roman"/>
          <w:sz w:val="24"/>
          <w:szCs w:val="20"/>
          <w:lang w:eastAsia="hr-HR"/>
        </w:rPr>
        <w:t>02/21</w:t>
      </w:r>
      <w:r w:rsidR="009A71C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i 12/24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>), Gradsko vijeće Grada Poreča-Parenzo</w:t>
      </w:r>
      <w:r w:rsidR="007E4EAD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je,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na sjednici održanoj </w:t>
      </w:r>
      <w:r w:rsidR="008654BA">
        <w:rPr>
          <w:rFonts w:ascii="Times New Roman" w:eastAsia="Times New Roman" w:hAnsi="Times New Roman" w:cs="Times New Roman"/>
          <w:sz w:val="24"/>
          <w:szCs w:val="20"/>
          <w:lang w:eastAsia="hr-HR"/>
        </w:rPr>
        <w:t>_____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202</w:t>
      </w:r>
      <w:r w:rsidR="00804EA3">
        <w:rPr>
          <w:rFonts w:ascii="Times New Roman" w:eastAsia="Times New Roman" w:hAnsi="Times New Roman" w:cs="Times New Roman"/>
          <w:sz w:val="24"/>
          <w:szCs w:val="20"/>
          <w:lang w:eastAsia="hr-HR"/>
        </w:rPr>
        <w:t>4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. godine donijelo </w:t>
      </w:r>
      <w:r w:rsidR="007E4EAD">
        <w:rPr>
          <w:rFonts w:ascii="Times New Roman" w:eastAsia="Times New Roman" w:hAnsi="Times New Roman" w:cs="Times New Roman"/>
          <w:sz w:val="24"/>
          <w:szCs w:val="20"/>
          <w:lang w:eastAsia="hr-HR"/>
        </w:rPr>
        <w:t>sljedeći</w:t>
      </w:r>
    </w:p>
    <w:p w14:paraId="3BE4F4D4" w14:textId="77777777" w:rsidR="00CC7EBE" w:rsidRDefault="00CC7EBE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913810" w14:textId="77777777" w:rsidR="00CC7EBE" w:rsidRPr="003629DF" w:rsidRDefault="00CC7EBE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ZAKLJUČAK </w:t>
      </w:r>
    </w:p>
    <w:p w14:paraId="3320AFDB" w14:textId="77777777" w:rsidR="00CC7EBE" w:rsidRPr="003629DF" w:rsidRDefault="00CC7EBE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prihvaćanju</w:t>
      </w: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Izvješća o</w:t>
      </w: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korištenju sredstava proračunske zalihe </w:t>
      </w:r>
    </w:p>
    <w:p w14:paraId="08072992" w14:textId="0DA7FE96" w:rsidR="00CC7EBE" w:rsidRPr="003629DF" w:rsidRDefault="002A23D5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Grada Poreča-Parenzo </w:t>
      </w:r>
      <w:r w:rsidR="00CC7EBE"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razdoblju </w:t>
      </w:r>
      <w:r w:rsidR="00DA39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srpanj-rujan</w:t>
      </w:r>
      <w:r w:rsidR="005449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804E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CC7EBE"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</w:p>
    <w:p w14:paraId="15D284AF" w14:textId="77777777" w:rsidR="00CC7EBE" w:rsidRDefault="00CC7EBE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38DB5B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440B39" w14:textId="60F8FB3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 se Izvješće Gradonačelnika o </w:t>
      </w:r>
      <w:r w:rsidRPr="003629DF">
        <w:rPr>
          <w:rFonts w:ascii="Times New Roman" w:eastAsia="Times New Roman" w:hAnsi="Times New Roman" w:cs="Times New Roman"/>
          <w:sz w:val="24"/>
          <w:szCs w:val="24"/>
          <w:lang w:eastAsia="hr-HR"/>
        </w:rPr>
        <w:t>korištenju sredstava proračunske zalihe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629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Grada Poreča-Parenzo </w:t>
      </w:r>
      <w:r w:rsidR="002F60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razdoblju </w:t>
      </w:r>
      <w:r w:rsidR="00DA39B5">
        <w:rPr>
          <w:rFonts w:ascii="Times New Roman" w:eastAsia="Times New Roman" w:hAnsi="Times New Roman" w:cs="Times New Roman"/>
          <w:sz w:val="24"/>
          <w:szCs w:val="24"/>
          <w:lang w:eastAsia="hr-HR"/>
        </w:rPr>
        <w:t>srpanj-rujan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F60AB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04EA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2F60A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u tekstu koji je sastavni dio ovog Zaključka</w:t>
      </w:r>
      <w:r w:rsidRPr="003629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756F6963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2AF971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B05544" w14:textId="77777777" w:rsidR="00CC7EBE" w:rsidRPr="003629DF" w:rsidRDefault="00CC7EBE" w:rsidP="00CC7EBE">
      <w:pPr>
        <w:spacing w:after="0" w:line="240" w:lineRule="auto"/>
        <w:ind w:left="5664"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</w:t>
      </w:r>
    </w:p>
    <w:p w14:paraId="44C3FD26" w14:textId="77777777" w:rsidR="00CC7EBE" w:rsidRPr="003629DF" w:rsidRDefault="00CC7EBE" w:rsidP="00CC7E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GRADSKOG VIJEĆA</w:t>
      </w:r>
    </w:p>
    <w:p w14:paraId="2DD386C7" w14:textId="77777777" w:rsidR="00CC7EBE" w:rsidRPr="003629DF" w:rsidRDefault="00CC7EBE" w:rsidP="00CC7E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</w:t>
      </w:r>
      <w:r w:rsidR="00E56C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</w:t>
      </w:r>
      <w:r w:rsidR="00697DD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Zoran Rabar</w:t>
      </w: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   </w:t>
      </w:r>
    </w:p>
    <w:p w14:paraId="4C3A5FB2" w14:textId="77777777" w:rsidR="007E4EAD" w:rsidRDefault="007E4EAD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E16554" w14:textId="77777777" w:rsidR="007E4EAD" w:rsidRDefault="007E4EAD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8FFC98" w14:textId="77777777" w:rsidR="007E4EAD" w:rsidRDefault="007E4EAD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10A959" w14:textId="77777777" w:rsidR="007E4EAD" w:rsidRDefault="007E4EAD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E65051" w14:textId="77DA2D81" w:rsidR="00CC7EBE" w:rsidRDefault="00D721C2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Privitak: Izv</w:t>
      </w:r>
      <w:r w:rsidR="00CC7E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ješće </w:t>
      </w:r>
    </w:p>
    <w:p w14:paraId="6CA40CF6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F32873" w14:textId="77777777" w:rsidR="007E4EAD" w:rsidRDefault="007E4EAD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14:paraId="4A5A7FCB" w14:textId="77777777" w:rsidR="007E4EAD" w:rsidRDefault="007E4EAD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14:paraId="5890CCA9" w14:textId="77777777" w:rsidR="007E4EAD" w:rsidRDefault="007E4EAD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14:paraId="4B49A24A" w14:textId="77777777" w:rsidR="007E4EAD" w:rsidRDefault="007E4EAD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14:paraId="59AB1872" w14:textId="77777777" w:rsidR="007E4EAD" w:rsidRDefault="007E4EAD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14:paraId="06953941" w14:textId="77777777" w:rsidR="007E4EAD" w:rsidRDefault="007E4EAD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14:paraId="24F9C97E" w14:textId="77777777" w:rsidR="007E4EAD" w:rsidRDefault="007E4EAD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14:paraId="135B9F6F" w14:textId="77777777" w:rsidR="007E4EAD" w:rsidRDefault="007E4EAD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14:paraId="6C923BE4" w14:textId="1DB3BCB8" w:rsidR="00CC7EBE" w:rsidRPr="003629DF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3629DF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DOSTAVITI:</w:t>
      </w:r>
    </w:p>
    <w:p w14:paraId="411083DA" w14:textId="3D002ED4" w:rsidR="00CC7EBE" w:rsidRPr="003629DF" w:rsidRDefault="00CC7EBE" w:rsidP="00CC7E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Gradonačelnik</w:t>
      </w:r>
      <w:proofErr w:type="spellEnd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, </w:t>
      </w:r>
      <w:proofErr w:type="spellStart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ovdje</w:t>
      </w:r>
      <w:proofErr w:type="spellEnd"/>
      <w:r w:rsidR="007E4EA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,</w:t>
      </w:r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</w:p>
    <w:p w14:paraId="319F1CEF" w14:textId="4B115C1F" w:rsidR="00CC7EBE" w:rsidRPr="003629DF" w:rsidRDefault="00CC7EBE" w:rsidP="00CC7E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Upravni</w:t>
      </w:r>
      <w:proofErr w:type="spellEnd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odjel</w:t>
      </w:r>
      <w:proofErr w:type="spellEnd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za </w:t>
      </w:r>
      <w:proofErr w:type="spellStart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financije</w:t>
      </w:r>
      <w:proofErr w:type="spellEnd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, </w:t>
      </w:r>
      <w:proofErr w:type="spellStart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ovdje</w:t>
      </w:r>
      <w:proofErr w:type="spellEnd"/>
      <w:r w:rsidR="007E4EA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,</w:t>
      </w:r>
    </w:p>
    <w:p w14:paraId="7C9CD1FE" w14:textId="6445894A" w:rsidR="003629DF" w:rsidRPr="007E4EAD" w:rsidRDefault="00CC7EBE" w:rsidP="00D82F1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Pismohrana</w:t>
      </w:r>
      <w:proofErr w:type="spellEnd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, </w:t>
      </w:r>
      <w:proofErr w:type="spellStart"/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ovdje</w:t>
      </w:r>
      <w:proofErr w:type="spellEnd"/>
      <w:r w:rsidR="007E4EAD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.</w:t>
      </w:r>
    </w:p>
    <w:p w14:paraId="4B90E557" w14:textId="77777777" w:rsidR="007E4EAD" w:rsidRDefault="007E4EAD" w:rsidP="00CC7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2730EA12" w14:textId="5AB0CC0D" w:rsidR="00CC7EBE" w:rsidRPr="00CC5FC4" w:rsidRDefault="00CC7EBE" w:rsidP="00CC7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CC5FC4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OBRAZLOŽENJE</w:t>
      </w:r>
    </w:p>
    <w:p w14:paraId="1A90847D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53781FB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825A78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>PRAVNA OSNOVA</w:t>
      </w:r>
    </w:p>
    <w:p w14:paraId="7CD570BA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52862F" w14:textId="77777777" w:rsidR="00CC7EBE" w:rsidRPr="00244132" w:rsidRDefault="00CC7EBE" w:rsidP="00CC7E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>66</w:t>
      </w:r>
      <w:r w:rsidR="00AA4D0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proračunu 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>(„Narodne novine“ broj 144/2021</w:t>
      </w: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propisano je da je gradonačelnik obvezan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>tromjesečno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izvijestiti predstavničko tijelo o korištenju proračunske zalihe.</w:t>
      </w:r>
    </w:p>
    <w:p w14:paraId="2FF2813B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548B34" w14:textId="308FB674" w:rsidR="00CC7EBE" w:rsidRDefault="00CC7EBE" w:rsidP="00CC7E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Odluke o izvršavanju Proračuna Grada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Poreča-Parenzo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2413F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glasnik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oreča-Parenzo“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413F0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2413F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da će 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hitne i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nepredviđene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izdatke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te izda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tke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neplanirane ili nedovoljno planirane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rashode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, koji se pojave tijekom proračunske godine, podmir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iti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sredstv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ima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proračunske zalihe do visine proračunske pričuve utvrđene godišnjim proračunom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176D0A68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34FA51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>OCJENA STANJA</w:t>
      </w:r>
    </w:p>
    <w:p w14:paraId="0473DAA8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9821B7" w14:textId="72DF497D" w:rsidR="00CC7EBE" w:rsidRPr="00244132" w:rsidRDefault="00CC7EBE" w:rsidP="00CC7E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Odluke o izvršavanju Proračuna Grada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Poreča-Parenzo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2413F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 utvrđeno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kako o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korištenju proračunske pričuve odlučuje Gradonačelnik 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posebnim Rješenjem,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da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o korištenju sredstava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proračunske zalihe izvještava 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predstavničko tijelo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odredbama Zakona o proračunu.</w:t>
      </w:r>
    </w:p>
    <w:p w14:paraId="46525CA5" w14:textId="528569B0" w:rsidR="00CC7EBE" w:rsidRDefault="00EB0432" w:rsidP="00CC7E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Proračunom</w:t>
      </w:r>
      <w:r w:rsidR="00CC7E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Poreča-Parenzo</w:t>
      </w:r>
      <w:r w:rsidR="00CC7EBE"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2413F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CC7E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</w:t>
      </w:r>
      <w:r w:rsidR="00CC7EBE"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CC7EBE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CC7EBE"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</w:t>
      </w:r>
      <w:r w:rsidR="00CC7EBE">
        <w:rPr>
          <w:rFonts w:ascii="Times New Roman" w:eastAsia="Times New Roman" w:hAnsi="Times New Roman" w:cs="Times New Roman"/>
          <w:sz w:val="24"/>
          <w:szCs w:val="24"/>
          <w:lang w:eastAsia="hr-HR"/>
        </w:rPr>
        <w:t>i glasnik</w:t>
      </w:r>
      <w:r w:rsidR="00CC7EBE"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P</w:t>
      </w:r>
      <w:r w:rsidR="00CC7EBE">
        <w:rPr>
          <w:rFonts w:ascii="Times New Roman" w:eastAsia="Times New Roman" w:hAnsi="Times New Roman" w:cs="Times New Roman"/>
          <w:sz w:val="24"/>
          <w:szCs w:val="24"/>
          <w:lang w:eastAsia="hr-HR"/>
        </w:rPr>
        <w:t>oreča-Parenzo“</w:t>
      </w:r>
      <w:r w:rsidR="00CC7EBE"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C7EBE"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</w:t>
      </w:r>
      <w:r w:rsidR="00CC7EB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413F0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CC7EBE"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2413F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CC7EBE" w:rsidRPr="008C41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proračunska zaliha planirana je u iznosu od </w:t>
      </w:r>
      <w:r w:rsidR="002413F0">
        <w:rPr>
          <w:rFonts w:ascii="Times New Roman" w:eastAsia="Times New Roman" w:hAnsi="Times New Roman" w:cs="Times New Roman"/>
          <w:sz w:val="24"/>
          <w:szCs w:val="24"/>
          <w:lang w:eastAsia="hr-HR"/>
        </w:rPr>
        <w:t>5.000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,00 eura.</w:t>
      </w:r>
    </w:p>
    <w:p w14:paraId="60B906D2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47A12C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PITANJA KOJA TREBA UREDITI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AKTOM</w:t>
      </w:r>
    </w:p>
    <w:p w14:paraId="17FEEAA1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Ispunjenje zakonske obveze izvješćivanja predstavničkog tijela</w:t>
      </w: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korištenju sredstava proračunske zalihe za </w:t>
      </w:r>
      <w:r w:rsidR="00AA4D00">
        <w:rPr>
          <w:rFonts w:ascii="Times New Roman" w:eastAsia="Times New Roman" w:hAnsi="Times New Roman" w:cs="Times New Roman"/>
          <w:sz w:val="24"/>
          <w:szCs w:val="24"/>
          <w:lang w:eastAsia="hr-HR"/>
        </w:rPr>
        <w:t>tromjesečno razdoblje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</w:p>
    <w:p w14:paraId="297BED91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55ADAB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 DONOŠENJA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AKTA</w:t>
      </w:r>
    </w:p>
    <w:p w14:paraId="7BF4325D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3D114B" w14:textId="2A021A9B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Primanje na znanje Informacije </w:t>
      </w: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korištenju sredstava proračunske zalihe Grada Poreča-Parenzo za 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razdoblje </w:t>
      </w:r>
      <w:r w:rsidR="00DA39B5">
        <w:rPr>
          <w:rFonts w:ascii="Times New Roman" w:eastAsia="Times New Roman" w:hAnsi="Times New Roman" w:cs="Times New Roman"/>
          <w:sz w:val="24"/>
          <w:szCs w:val="24"/>
          <w:lang w:eastAsia="hr-HR"/>
        </w:rPr>
        <w:t>srpanj-rujan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2413F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5D7A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godine.</w:t>
      </w:r>
    </w:p>
    <w:p w14:paraId="5BCD5FA8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DBA212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>PROCJENA POTREBNIH FINANCIJSKIH SREDSTAVA ZA PROVEDBU AKTA</w:t>
      </w:r>
    </w:p>
    <w:p w14:paraId="34E577EA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360AB9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Posebna sredstva za ostvarenje ovog Zaključka nisu potrebna.</w:t>
      </w:r>
    </w:p>
    <w:p w14:paraId="4E463652" w14:textId="77777777" w:rsidR="00CC7EBE" w:rsidRPr="00244132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9EBCD4" w14:textId="77777777" w:rsidR="003629DF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BF1770" w14:textId="77777777" w:rsidR="003629DF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F2F86F" w14:textId="77777777" w:rsidR="003629DF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317E81" w14:textId="77777777" w:rsidR="003629DF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CF264E" w14:textId="77777777" w:rsidR="00CC7EBE" w:rsidRPr="00244132" w:rsidRDefault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CC7EBE" w:rsidRPr="00244132" w:rsidSect="009A71C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A1C"/>
    <w:multiLevelType w:val="hybridMultilevel"/>
    <w:tmpl w:val="E6D2B0D6"/>
    <w:lvl w:ilvl="0" w:tplc="B2887C66">
      <w:start w:val="1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93976F9"/>
    <w:multiLevelType w:val="hybridMultilevel"/>
    <w:tmpl w:val="2E0C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711"/>
    <w:multiLevelType w:val="hybridMultilevel"/>
    <w:tmpl w:val="F146C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9552B"/>
    <w:multiLevelType w:val="hybridMultilevel"/>
    <w:tmpl w:val="433A9100"/>
    <w:lvl w:ilvl="0" w:tplc="5578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C1976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5F1363"/>
    <w:multiLevelType w:val="hybridMultilevel"/>
    <w:tmpl w:val="8D9C180E"/>
    <w:lvl w:ilvl="0" w:tplc="4A88A9C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1AE1F07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C473FA"/>
    <w:multiLevelType w:val="hybridMultilevel"/>
    <w:tmpl w:val="2212727A"/>
    <w:lvl w:ilvl="0" w:tplc="B32409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BB"/>
    <w:rsid w:val="00006424"/>
    <w:rsid w:val="000853C0"/>
    <w:rsid w:val="000A5939"/>
    <w:rsid w:val="000A6D63"/>
    <w:rsid w:val="000C0D69"/>
    <w:rsid w:val="0012730D"/>
    <w:rsid w:val="0013271C"/>
    <w:rsid w:val="0014621A"/>
    <w:rsid w:val="00157F64"/>
    <w:rsid w:val="0016345A"/>
    <w:rsid w:val="001A60D9"/>
    <w:rsid w:val="001C6136"/>
    <w:rsid w:val="002211BB"/>
    <w:rsid w:val="002413F0"/>
    <w:rsid w:val="00244132"/>
    <w:rsid w:val="00253256"/>
    <w:rsid w:val="00295C40"/>
    <w:rsid w:val="002A23D5"/>
    <w:rsid w:val="002C4FD5"/>
    <w:rsid w:val="002F06D1"/>
    <w:rsid w:val="002F60AB"/>
    <w:rsid w:val="00302117"/>
    <w:rsid w:val="00303B20"/>
    <w:rsid w:val="003629DF"/>
    <w:rsid w:val="00380000"/>
    <w:rsid w:val="003D25B6"/>
    <w:rsid w:val="003D3541"/>
    <w:rsid w:val="004065E9"/>
    <w:rsid w:val="0041236D"/>
    <w:rsid w:val="004C6A81"/>
    <w:rsid w:val="004D14A4"/>
    <w:rsid w:val="004E397A"/>
    <w:rsid w:val="00517D98"/>
    <w:rsid w:val="00521DE1"/>
    <w:rsid w:val="00537165"/>
    <w:rsid w:val="005449D6"/>
    <w:rsid w:val="0055372B"/>
    <w:rsid w:val="00571D76"/>
    <w:rsid w:val="0058290A"/>
    <w:rsid w:val="00585AF0"/>
    <w:rsid w:val="005B775A"/>
    <w:rsid w:val="005D7A3A"/>
    <w:rsid w:val="00624DEC"/>
    <w:rsid w:val="0063251E"/>
    <w:rsid w:val="006565E9"/>
    <w:rsid w:val="006571B7"/>
    <w:rsid w:val="00657945"/>
    <w:rsid w:val="00697DD5"/>
    <w:rsid w:val="006B2A1F"/>
    <w:rsid w:val="006F6613"/>
    <w:rsid w:val="007224F6"/>
    <w:rsid w:val="00733B44"/>
    <w:rsid w:val="007455EC"/>
    <w:rsid w:val="00792206"/>
    <w:rsid w:val="007D3CBB"/>
    <w:rsid w:val="007E0397"/>
    <w:rsid w:val="007E4EAD"/>
    <w:rsid w:val="00804EA3"/>
    <w:rsid w:val="008075AB"/>
    <w:rsid w:val="008375DC"/>
    <w:rsid w:val="008654BA"/>
    <w:rsid w:val="0089612D"/>
    <w:rsid w:val="008C41A5"/>
    <w:rsid w:val="00916ED5"/>
    <w:rsid w:val="00944BD5"/>
    <w:rsid w:val="00983AF2"/>
    <w:rsid w:val="009A3A9A"/>
    <w:rsid w:val="009A71C8"/>
    <w:rsid w:val="009F02F7"/>
    <w:rsid w:val="00A372B5"/>
    <w:rsid w:val="00AA4D00"/>
    <w:rsid w:val="00AD07A9"/>
    <w:rsid w:val="00B018FC"/>
    <w:rsid w:val="00B063E4"/>
    <w:rsid w:val="00B35CE2"/>
    <w:rsid w:val="00B754EA"/>
    <w:rsid w:val="00B810B2"/>
    <w:rsid w:val="00BC5CD9"/>
    <w:rsid w:val="00BE49CA"/>
    <w:rsid w:val="00C07991"/>
    <w:rsid w:val="00C45546"/>
    <w:rsid w:val="00C6477E"/>
    <w:rsid w:val="00C65372"/>
    <w:rsid w:val="00C83733"/>
    <w:rsid w:val="00CC1122"/>
    <w:rsid w:val="00CC5FC4"/>
    <w:rsid w:val="00CC7EBE"/>
    <w:rsid w:val="00D03450"/>
    <w:rsid w:val="00D6010D"/>
    <w:rsid w:val="00D721C2"/>
    <w:rsid w:val="00D801A6"/>
    <w:rsid w:val="00D80F53"/>
    <w:rsid w:val="00D82F18"/>
    <w:rsid w:val="00D85343"/>
    <w:rsid w:val="00DA39B5"/>
    <w:rsid w:val="00DA75B0"/>
    <w:rsid w:val="00E34F5E"/>
    <w:rsid w:val="00E531E9"/>
    <w:rsid w:val="00E56C35"/>
    <w:rsid w:val="00E80C7B"/>
    <w:rsid w:val="00EB0432"/>
    <w:rsid w:val="00EC09E3"/>
    <w:rsid w:val="00F11BE6"/>
    <w:rsid w:val="00F95294"/>
    <w:rsid w:val="00FA491B"/>
    <w:rsid w:val="00FC1044"/>
    <w:rsid w:val="00F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294C14"/>
  <w15:docId w15:val="{07D13424-0257-451D-8191-2E7E97A3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6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661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6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Darko Saftić</dc:creator>
  <cp:lastModifiedBy>Maja Šimonović Cvitko</cp:lastModifiedBy>
  <cp:revision>2</cp:revision>
  <cp:lastPrinted>2024-10-03T07:49:00Z</cp:lastPrinted>
  <dcterms:created xsi:type="dcterms:W3CDTF">2024-10-16T07:04:00Z</dcterms:created>
  <dcterms:modified xsi:type="dcterms:W3CDTF">2024-10-16T07:04:00Z</dcterms:modified>
</cp:coreProperties>
</file>